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372A1C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>
        <w:rPr>
          <w:rFonts w:ascii="Times New Roman" w:hAnsi="Times New Roman" w:cs="Times New Roman"/>
          <w:color w:val="auto"/>
          <w:sz w:val="24"/>
        </w:rPr>
        <w:t>Набор инструмента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372A1C" w:rsidRPr="00372A1C">
        <w:rPr>
          <w:rFonts w:ascii="Times New Roman" w:hAnsi="Times New Roman" w:cs="Times New Roman"/>
          <w:bCs w:val="0"/>
          <w:color w:val="auto"/>
          <w:sz w:val="24"/>
        </w:rPr>
        <w:t xml:space="preserve">электрика </w:t>
      </w:r>
      <w:proofErr w:type="spellStart"/>
      <w:r w:rsidR="00372A1C" w:rsidRPr="00372A1C">
        <w:rPr>
          <w:rFonts w:ascii="Times New Roman" w:hAnsi="Times New Roman" w:cs="Times New Roman"/>
          <w:bCs w:val="0"/>
          <w:color w:val="auto"/>
          <w:sz w:val="24"/>
        </w:rPr>
        <w:t>Haupa</w:t>
      </w:r>
      <w:proofErr w:type="spellEnd"/>
      <w:r w:rsidR="00372A1C" w:rsidRPr="00372A1C">
        <w:rPr>
          <w:rFonts w:ascii="Times New Roman" w:hAnsi="Times New Roman" w:cs="Times New Roman"/>
          <w:bCs w:val="0"/>
          <w:color w:val="auto"/>
          <w:sz w:val="24"/>
        </w:rPr>
        <w:t xml:space="preserve"> 220211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20"/>
        <w:gridCol w:w="4110"/>
        <w:gridCol w:w="141"/>
        <w:gridCol w:w="3404"/>
        <w:gridCol w:w="1665"/>
        <w:gridCol w:w="343"/>
      </w:tblGrid>
      <w:tr w:rsidR="00AA5642" w:rsidTr="002B59BB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2B59BB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372A1C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3</w:t>
            </w:r>
            <w:r w:rsidR="00AF497E">
              <w:t xml:space="preserve"> шт.</w:t>
            </w: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372A1C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proofErr w:type="spellStart"/>
            <w:r w:rsidRPr="00372A1C">
              <w:rPr>
                <w:bCs/>
                <w:sz w:val="24"/>
              </w:rPr>
              <w:t>Haupa</w:t>
            </w:r>
            <w:proofErr w:type="spellEnd"/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372A1C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372A1C">
              <w:rPr>
                <w:bCs/>
                <w:sz w:val="24"/>
              </w:rPr>
              <w:t>220211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C212D5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0C1278" w:rsidRDefault="00C212D5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B00CA4" w:rsidRDefault="00372A1C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2D5" w:rsidRPr="00C212D5" w:rsidRDefault="00C212D5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372A1C" w:rsidP="00372A1C">
            <w:pPr>
              <w:ind w:right="300"/>
            </w:pPr>
            <w:r w:rsidRPr="00372A1C">
              <w:rPr>
                <w:rFonts w:ascii="Times New Roman" w:eastAsia="Times New Roman" w:cs="Times New Roman"/>
                <w:color w:val="auto"/>
              </w:rPr>
              <w:t>Двухкомпонентная крестообразная отвертка PH 1 + 2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372A1C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C212D5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372A1C">
            <w:pPr>
              <w:ind w:right="300"/>
              <w:rPr>
                <w:rFonts w:ascii="Times New Roman" w:eastAsia="Times New Roman" w:cs="Times New Roman"/>
                <w:color w:val="auto"/>
              </w:rPr>
            </w:pPr>
            <w:r w:rsidRPr="00372A1C">
              <w:rPr>
                <w:rFonts w:ascii="Times New Roman" w:eastAsia="Times New Roman" w:cs="Times New Roman"/>
                <w:color w:val="auto"/>
              </w:rPr>
              <w:t>Отвертка для электромонтера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Default="00372A1C" w:rsidP="00894F3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C212D5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72A1C">
              <w:rPr>
                <w:sz w:val="24"/>
                <w:szCs w:val="24"/>
              </w:rPr>
              <w:t>Пассатижи 205 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3C44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72A1C">
              <w:rPr>
                <w:sz w:val="24"/>
                <w:szCs w:val="24"/>
              </w:rPr>
              <w:t>Боковые кусачки 165 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3C44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72A1C">
              <w:rPr>
                <w:sz w:val="24"/>
                <w:szCs w:val="24"/>
              </w:rPr>
              <w:t>Измеритель напряжения "</w:t>
            </w:r>
            <w:proofErr w:type="spellStart"/>
            <w:r w:rsidRPr="00372A1C">
              <w:rPr>
                <w:sz w:val="24"/>
                <w:szCs w:val="24"/>
              </w:rPr>
              <w:t>Basic</w:t>
            </w:r>
            <w:proofErr w:type="spellEnd"/>
            <w:r w:rsidRPr="00372A1C">
              <w:rPr>
                <w:sz w:val="24"/>
                <w:szCs w:val="24"/>
              </w:rPr>
              <w:t>"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3C44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72A1C" w:rsidRPr="00372A1C" w:rsidTr="00747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0C1278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72A1C">
              <w:rPr>
                <w:sz w:val="24"/>
                <w:szCs w:val="24"/>
              </w:rPr>
              <w:t>Нож для резания кабеля, однокомпонентный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A1C" w:rsidRPr="00372A1C" w:rsidRDefault="00372A1C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13C44"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2A1C" w:rsidRPr="00372A1C" w:rsidRDefault="00372A1C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372A1C">
      <w:pPr>
        <w:pStyle w:val="10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7"/>
  </w:num>
  <w:num w:numId="10">
    <w:abstractNumId w:val="7"/>
  </w:num>
  <w:num w:numId="11">
    <w:abstractNumId w:val="6"/>
  </w:num>
  <w:num w:numId="12">
    <w:abstractNumId w:val="0"/>
  </w:num>
  <w:num w:numId="13">
    <w:abstractNumId w:val="20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4"/>
  </w:num>
  <w:num w:numId="22">
    <w:abstractNumId w:val="13"/>
  </w:num>
  <w:num w:numId="23">
    <w:abstractNumId w:val="11"/>
  </w:num>
  <w:num w:numId="24">
    <w:abstractNumId w:val="15"/>
  </w:num>
  <w:num w:numId="25">
    <w:abstractNumId w:val="26"/>
  </w:num>
  <w:num w:numId="26">
    <w:abstractNumId w:val="25"/>
  </w:num>
  <w:num w:numId="27">
    <w:abstractNumId w:val="28"/>
  </w:num>
  <w:num w:numId="28">
    <w:abstractNumId w:val="23"/>
  </w:num>
  <w:num w:numId="29">
    <w:abstractNumId w:val="29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C766D"/>
    <w:rsid w:val="005D1703"/>
    <w:rsid w:val="006072CA"/>
    <w:rsid w:val="00656795"/>
    <w:rsid w:val="00656E74"/>
    <w:rsid w:val="0066353F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E19E9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2013-10-23T05:47:00Z</dcterms:created>
  <dcterms:modified xsi:type="dcterms:W3CDTF">2013-10-23T05:47:00Z</dcterms:modified>
</cp:coreProperties>
</file>